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72" w:rsidRPr="00485271" w:rsidRDefault="00370172" w:rsidP="00370172">
      <w:pPr>
        <w:jc w:val="center"/>
        <w:rPr>
          <w:rFonts w:ascii="Arial Narrow" w:hAnsi="Arial Narrow"/>
          <w:b/>
          <w:sz w:val="24"/>
          <w:szCs w:val="24"/>
        </w:rPr>
      </w:pPr>
      <w:r w:rsidRPr="00485271">
        <w:rPr>
          <w:rFonts w:ascii="Arial Narrow" w:hAnsi="Arial Narrow"/>
          <w:b/>
          <w:sz w:val="24"/>
          <w:szCs w:val="24"/>
        </w:rPr>
        <w:t>Normativas</w:t>
      </w:r>
    </w:p>
    <w:p w:rsidR="00370172" w:rsidRDefault="00370172" w:rsidP="00370172">
      <w:pPr>
        <w:jc w:val="both"/>
        <w:rPr>
          <w:rFonts w:ascii="Arial Narrow" w:hAnsi="Arial Narrow"/>
          <w:sz w:val="24"/>
          <w:szCs w:val="24"/>
        </w:rPr>
      </w:pPr>
    </w:p>
    <w:p w:rsidR="00370172" w:rsidRDefault="00370172" w:rsidP="00370172">
      <w:pPr>
        <w:jc w:val="both"/>
        <w:rPr>
          <w:rFonts w:ascii="Arial Narrow" w:hAnsi="Arial Narrow"/>
          <w:sz w:val="24"/>
          <w:szCs w:val="24"/>
        </w:rPr>
      </w:pPr>
      <w:r w:rsidRPr="006873F8">
        <w:rPr>
          <w:rFonts w:ascii="Arial Narrow" w:hAnsi="Arial Narrow"/>
          <w:sz w:val="24"/>
          <w:szCs w:val="24"/>
        </w:rPr>
        <w:t xml:space="preserve"> La amable funcionaria, adscrita a la oficina del Defensor de la Ciudadanía </w:t>
      </w:r>
      <w:r>
        <w:rPr>
          <w:rFonts w:ascii="Arial Narrow" w:hAnsi="Arial Narrow"/>
          <w:sz w:val="24"/>
          <w:szCs w:val="24"/>
        </w:rPr>
        <w:t>S</w:t>
      </w:r>
      <w:r w:rsidRPr="006873F8">
        <w:rPr>
          <w:rFonts w:ascii="Arial Narrow" w:hAnsi="Arial Narrow"/>
          <w:sz w:val="24"/>
          <w:szCs w:val="24"/>
        </w:rPr>
        <w:t xml:space="preserve">evillana, </w:t>
      </w:r>
      <w:r>
        <w:rPr>
          <w:rFonts w:ascii="Arial Narrow" w:hAnsi="Arial Narrow"/>
          <w:sz w:val="24"/>
          <w:szCs w:val="24"/>
        </w:rPr>
        <w:t xml:space="preserve">me </w:t>
      </w:r>
      <w:r w:rsidRPr="006873F8">
        <w:rPr>
          <w:rFonts w:ascii="Arial Narrow" w:hAnsi="Arial Narrow"/>
          <w:sz w:val="24"/>
          <w:szCs w:val="24"/>
        </w:rPr>
        <w:t xml:space="preserve">apuntilló: «Pero si hasta existe una normativa comunitaria que obliga a la tramitación de los asuntos ciudadanos por internet… </w:t>
      </w:r>
      <w:proofErr w:type="gramStart"/>
      <w:r w:rsidRPr="006873F8">
        <w:rPr>
          <w:rFonts w:ascii="Arial Narrow" w:hAnsi="Arial Narrow"/>
          <w:sz w:val="24"/>
          <w:szCs w:val="24"/>
        </w:rPr>
        <w:t>¡</w:t>
      </w:r>
      <w:proofErr w:type="gramEnd"/>
      <w:r w:rsidRPr="006873F8">
        <w:rPr>
          <w:rFonts w:ascii="Arial Narrow" w:hAnsi="Arial Narrow"/>
          <w:sz w:val="24"/>
          <w:szCs w:val="24"/>
        </w:rPr>
        <w:t>Claro que su queja está más que justificada… ».</w:t>
      </w:r>
    </w:p>
    <w:p w:rsidR="00370172" w:rsidRDefault="00370172" w:rsidP="00370172">
      <w:pPr>
        <w:jc w:val="both"/>
        <w:rPr>
          <w:rFonts w:ascii="Arial Narrow" w:hAnsi="Arial Narrow"/>
          <w:sz w:val="24"/>
          <w:szCs w:val="24"/>
        </w:rPr>
      </w:pPr>
      <w:r>
        <w:rPr>
          <w:rFonts w:ascii="Arial Narrow" w:hAnsi="Arial Narrow"/>
          <w:sz w:val="24"/>
          <w:szCs w:val="24"/>
        </w:rPr>
        <w:t>Cuando regresaba en el calenturiento mes de julio a la hora donde las llamaradas del querido sol adquieren protagonismos</w:t>
      </w:r>
      <w:proofErr w:type="gramStart"/>
      <w:r>
        <w:rPr>
          <w:rFonts w:ascii="Arial Narrow" w:hAnsi="Arial Narrow"/>
          <w:sz w:val="24"/>
          <w:szCs w:val="24"/>
        </w:rPr>
        <w:t>—¡</w:t>
      </w:r>
      <w:proofErr w:type="gramEnd"/>
      <w:r>
        <w:rPr>
          <w:rFonts w:ascii="Arial Narrow" w:hAnsi="Arial Narrow"/>
          <w:sz w:val="24"/>
          <w:szCs w:val="24"/>
        </w:rPr>
        <w:t xml:space="preserve">qué seríamos sin él!— a mi dulce hogar, me preguntaba cuándo podremos estar orgullosos de la bandera azul de las estrellas en círculo. Los malos pensamientos —que siempre rondan los jodidos como brujas en aquelarres—, me perseguían,  aun cuando trataba de distraerme con las bolsas de turistas </w:t>
      </w:r>
      <w:proofErr w:type="spellStart"/>
      <w:r>
        <w:rPr>
          <w:rFonts w:ascii="Arial Narrow" w:hAnsi="Arial Narrow"/>
          <w:sz w:val="24"/>
          <w:szCs w:val="24"/>
        </w:rPr>
        <w:t>apamelados</w:t>
      </w:r>
      <w:proofErr w:type="spellEnd"/>
      <w:r>
        <w:rPr>
          <w:rFonts w:ascii="Arial Narrow" w:hAnsi="Arial Narrow"/>
          <w:sz w:val="24"/>
          <w:szCs w:val="24"/>
        </w:rPr>
        <w:t xml:space="preserve"> y </w:t>
      </w:r>
      <w:r w:rsidR="00BC5F2F">
        <w:rPr>
          <w:rFonts w:ascii="Arial Narrow" w:hAnsi="Arial Narrow"/>
          <w:sz w:val="24"/>
          <w:szCs w:val="24"/>
        </w:rPr>
        <w:t xml:space="preserve">de </w:t>
      </w:r>
      <w:r>
        <w:rPr>
          <w:rFonts w:ascii="Arial Narrow" w:hAnsi="Arial Narrow"/>
          <w:sz w:val="24"/>
          <w:szCs w:val="24"/>
        </w:rPr>
        <w:t xml:space="preserve">pantaloncitos, de agua embotellada en una mano y la digital en la otra. Al pasar por la apabullante catedral —la que dicen que la construyeron unos locos para darles envidia a otros—, elevé una súplica para que nuestra industria nacional no decaiga y deje quietecita a la impresionante quiebra económica que nos pisa los talones.   </w:t>
      </w:r>
    </w:p>
    <w:p w:rsidR="00370172" w:rsidRDefault="00370172" w:rsidP="00370172">
      <w:pPr>
        <w:jc w:val="both"/>
        <w:rPr>
          <w:rFonts w:ascii="Arial Narrow" w:hAnsi="Arial Narrow"/>
          <w:sz w:val="24"/>
          <w:szCs w:val="24"/>
        </w:rPr>
      </w:pPr>
      <w:r>
        <w:rPr>
          <w:rFonts w:ascii="Arial Narrow" w:hAnsi="Arial Narrow"/>
          <w:sz w:val="24"/>
          <w:szCs w:val="24"/>
        </w:rPr>
        <w:t xml:space="preserve">Porque Europa —tengo la impresión— lanza normativas como el niño que tira dardos y no acierta ni uno en la diana, huérfano de </w:t>
      </w:r>
      <w:r w:rsidR="00BC5F2F">
        <w:rPr>
          <w:rFonts w:ascii="Arial Narrow" w:hAnsi="Arial Narrow"/>
          <w:sz w:val="24"/>
          <w:szCs w:val="24"/>
        </w:rPr>
        <w:t xml:space="preserve">un </w:t>
      </w:r>
      <w:r>
        <w:rPr>
          <w:rFonts w:ascii="Arial Narrow" w:hAnsi="Arial Narrow"/>
          <w:sz w:val="24"/>
          <w:szCs w:val="24"/>
        </w:rPr>
        <w:t xml:space="preserve">padre que le corrija la postura correcta. Soy demasiado mayor para indagar en las selvas inextricables de las normativas y, aunque poseyera la perdida juventud y la ciencia infusa anterior al gran pecado, tengo la impresión de que fallecería en el noble intento. Tampoco sé cómo se llama el diputado español que lleva la cartera de estos asuntos, ellos, tan atareados en trifulcas continuas de patios vecinales, de rostros pálidos y andares tortuosos, los pobres, con sus elecciones, </w:t>
      </w:r>
      <w:proofErr w:type="spellStart"/>
      <w:r>
        <w:rPr>
          <w:rFonts w:ascii="Arial Narrow" w:hAnsi="Arial Narrow"/>
          <w:sz w:val="24"/>
          <w:szCs w:val="24"/>
        </w:rPr>
        <w:t>macrosueldos</w:t>
      </w:r>
      <w:proofErr w:type="spellEnd"/>
      <w:r>
        <w:rPr>
          <w:rFonts w:ascii="Arial Narrow" w:hAnsi="Arial Narrow"/>
          <w:sz w:val="24"/>
          <w:szCs w:val="24"/>
        </w:rPr>
        <w:t xml:space="preserve">, secretarias de buen ver y todo lo demás.   </w:t>
      </w:r>
    </w:p>
    <w:p w:rsidR="00370172" w:rsidRDefault="00370172" w:rsidP="00370172">
      <w:pPr>
        <w:jc w:val="both"/>
        <w:rPr>
          <w:rFonts w:ascii="Arial Narrow" w:hAnsi="Arial Narrow"/>
          <w:sz w:val="24"/>
          <w:szCs w:val="24"/>
        </w:rPr>
      </w:pPr>
      <w:r>
        <w:rPr>
          <w:rFonts w:ascii="Arial Narrow" w:hAnsi="Arial Narrow"/>
          <w:sz w:val="24"/>
          <w:szCs w:val="24"/>
        </w:rPr>
        <w:t xml:space="preserve">Pues empezó la cosa —la cosa, la más socorrida, inexacta y misteriosa palabra de nuestro acervo— en la Gerencia de Urbanismo, situada en terrenos cartujanos, lugar en otros tiempos de refugios </w:t>
      </w:r>
      <w:proofErr w:type="spellStart"/>
      <w:r>
        <w:rPr>
          <w:rFonts w:ascii="Arial Narrow" w:hAnsi="Arial Narrow"/>
          <w:sz w:val="24"/>
          <w:szCs w:val="24"/>
        </w:rPr>
        <w:t>pirateños</w:t>
      </w:r>
      <w:proofErr w:type="spellEnd"/>
      <w:r>
        <w:rPr>
          <w:rFonts w:ascii="Arial Narrow" w:hAnsi="Arial Narrow"/>
          <w:sz w:val="24"/>
          <w:szCs w:val="24"/>
        </w:rPr>
        <w:t>. Quería solicitar una licencia de obra menor para sustituir los antiguos cerramientos de aluminio por otros de doble cristal, gracias a una subvención comunitaria europea</w:t>
      </w:r>
      <w:r w:rsidR="00BC5F2F">
        <w:rPr>
          <w:rFonts w:ascii="Arial Narrow" w:hAnsi="Arial Narrow"/>
          <w:sz w:val="24"/>
          <w:szCs w:val="24"/>
        </w:rPr>
        <w:t xml:space="preserve"> —</w:t>
      </w:r>
      <w:r>
        <w:rPr>
          <w:rFonts w:ascii="Arial Narrow" w:hAnsi="Arial Narrow"/>
          <w:sz w:val="24"/>
          <w:szCs w:val="24"/>
        </w:rPr>
        <w:t>mire usted por donde</w:t>
      </w:r>
      <w:r w:rsidR="00BC5F2F">
        <w:rPr>
          <w:rFonts w:ascii="Arial Narrow" w:hAnsi="Arial Narrow"/>
          <w:sz w:val="24"/>
          <w:szCs w:val="24"/>
        </w:rPr>
        <w:t>—</w:t>
      </w:r>
      <w:r>
        <w:rPr>
          <w:rFonts w:ascii="Arial Narrow" w:hAnsi="Arial Narrow"/>
          <w:sz w:val="24"/>
          <w:szCs w:val="24"/>
        </w:rPr>
        <w:t xml:space="preserve"> y que, naturalmente, me enteré por casualidad a través de unos amigos. Asumo la culpa y entono un Te </w:t>
      </w:r>
      <w:proofErr w:type="spellStart"/>
      <w:r>
        <w:rPr>
          <w:rFonts w:ascii="Arial Narrow" w:hAnsi="Arial Narrow"/>
          <w:sz w:val="24"/>
          <w:szCs w:val="24"/>
        </w:rPr>
        <w:t>Deum</w:t>
      </w:r>
      <w:proofErr w:type="spellEnd"/>
      <w:r>
        <w:rPr>
          <w:rFonts w:ascii="Arial Narrow" w:hAnsi="Arial Narrow"/>
          <w:sz w:val="24"/>
          <w:szCs w:val="24"/>
        </w:rPr>
        <w:t xml:space="preserve"> por la suerte que tuvo mi ignorancia.   </w:t>
      </w:r>
    </w:p>
    <w:p w:rsidR="00370172" w:rsidRDefault="00370172" w:rsidP="00370172">
      <w:pPr>
        <w:jc w:val="both"/>
        <w:rPr>
          <w:rFonts w:ascii="Arial Narrow" w:hAnsi="Arial Narrow"/>
          <w:sz w:val="24"/>
          <w:szCs w:val="24"/>
        </w:rPr>
      </w:pPr>
      <w:r>
        <w:rPr>
          <w:rFonts w:ascii="Arial Narrow" w:hAnsi="Arial Narrow"/>
          <w:sz w:val="24"/>
          <w:szCs w:val="24"/>
        </w:rPr>
        <w:t xml:space="preserve">El reducido recinto de los trámites se ve colisionado por varias colas que se interfieren en bucle, como ondas electromagnéticas, mejor esotéricas. De </w:t>
      </w:r>
      <w:r w:rsidRPr="002949F9">
        <w:rPr>
          <w:rFonts w:ascii="Arial Narrow" w:hAnsi="Arial Narrow"/>
          <w:i/>
          <w:sz w:val="24"/>
          <w:szCs w:val="24"/>
        </w:rPr>
        <w:t>Información</w:t>
      </w:r>
      <w:r>
        <w:rPr>
          <w:rFonts w:ascii="Arial Narrow" w:hAnsi="Arial Narrow"/>
          <w:sz w:val="24"/>
          <w:szCs w:val="24"/>
        </w:rPr>
        <w:t xml:space="preserve"> te mandan a </w:t>
      </w:r>
      <w:r w:rsidRPr="002949F9">
        <w:rPr>
          <w:rFonts w:ascii="Arial Narrow" w:hAnsi="Arial Narrow"/>
          <w:i/>
          <w:sz w:val="24"/>
          <w:szCs w:val="24"/>
        </w:rPr>
        <w:t>Registro</w:t>
      </w:r>
      <w:r>
        <w:rPr>
          <w:rFonts w:ascii="Arial Narrow" w:hAnsi="Arial Narrow"/>
          <w:sz w:val="24"/>
          <w:szCs w:val="24"/>
        </w:rPr>
        <w:t>y lo primero que te piden en una fotocopia del DNI que, naturalmente, no llevas</w:t>
      </w:r>
      <w:r w:rsidR="00BC5F2F">
        <w:rPr>
          <w:rFonts w:ascii="Arial Narrow" w:hAnsi="Arial Narrow"/>
          <w:sz w:val="24"/>
          <w:szCs w:val="24"/>
        </w:rPr>
        <w:t>;</w:t>
      </w:r>
      <w:r>
        <w:rPr>
          <w:rFonts w:ascii="Arial Narrow" w:hAnsi="Arial Narrow"/>
          <w:sz w:val="24"/>
          <w:szCs w:val="24"/>
        </w:rPr>
        <w:t xml:space="preserve"> más un recibo de haber pagado en caja unos 40 euros, algo que en la mencionada Información podrían haber dicho. Al sacar de la máquina el ticket dice: </w:t>
      </w:r>
      <w:r w:rsidRPr="002949F9">
        <w:rPr>
          <w:rFonts w:ascii="Arial Narrow" w:hAnsi="Arial Narrow"/>
          <w:i/>
          <w:sz w:val="24"/>
          <w:szCs w:val="24"/>
        </w:rPr>
        <w:t>En la mesa 25</w:t>
      </w:r>
      <w:r>
        <w:rPr>
          <w:rFonts w:ascii="Arial Narrow" w:hAnsi="Arial Narrow"/>
          <w:sz w:val="24"/>
          <w:szCs w:val="24"/>
        </w:rPr>
        <w:t xml:space="preserve">. Entonces viene la búsqueda de, al menos 25 mesas, algo imposible porque a lo más hay tres mesitas. Llegan las preguntas, en salidas y entradas al bucle, tan melancólico como el de Jon </w:t>
      </w:r>
      <w:proofErr w:type="spellStart"/>
      <w:r>
        <w:rPr>
          <w:rFonts w:ascii="Arial Narrow" w:hAnsi="Arial Narrow"/>
          <w:sz w:val="24"/>
          <w:szCs w:val="24"/>
        </w:rPr>
        <w:t>Juaristi</w:t>
      </w:r>
      <w:proofErr w:type="spellEnd"/>
      <w:r>
        <w:rPr>
          <w:rFonts w:ascii="Arial Narrow" w:hAnsi="Arial Narrow"/>
          <w:sz w:val="24"/>
          <w:szCs w:val="24"/>
        </w:rPr>
        <w:t>. «No mire usted —dice un amable compatriota veterano— está equivocado, ni hay 25 mesas ni otras tantas cajas. Vaya a la caja 2 para pagar las tasas y los 40 céntimos de la fotocopia del carnet. No pierda los tickets».</w:t>
      </w:r>
    </w:p>
    <w:p w:rsidR="00370172" w:rsidRDefault="00370172" w:rsidP="00370172">
      <w:pPr>
        <w:jc w:val="both"/>
        <w:rPr>
          <w:rFonts w:ascii="Arial Narrow" w:hAnsi="Arial Narrow"/>
          <w:sz w:val="24"/>
          <w:szCs w:val="24"/>
        </w:rPr>
      </w:pPr>
      <w:r>
        <w:rPr>
          <w:rFonts w:ascii="Arial Narrow" w:hAnsi="Arial Narrow"/>
          <w:sz w:val="24"/>
          <w:szCs w:val="24"/>
        </w:rPr>
        <w:t xml:space="preserve">Conseguido el objetivo, te dicen en </w:t>
      </w:r>
      <w:r w:rsidRPr="00A0450F">
        <w:rPr>
          <w:rFonts w:ascii="Arial Narrow" w:hAnsi="Arial Narrow"/>
          <w:i/>
          <w:sz w:val="24"/>
          <w:szCs w:val="24"/>
        </w:rPr>
        <w:t>Registro</w:t>
      </w:r>
      <w:r>
        <w:rPr>
          <w:rFonts w:ascii="Arial Narrow" w:hAnsi="Arial Narrow"/>
          <w:sz w:val="24"/>
          <w:szCs w:val="24"/>
        </w:rPr>
        <w:t xml:space="preserve"> que ahora queda marchar a la otra punta de Sevilla para solicitar una </w:t>
      </w:r>
      <w:r w:rsidRPr="00924B4F">
        <w:rPr>
          <w:rFonts w:ascii="Arial Narrow" w:hAnsi="Arial Narrow"/>
          <w:i/>
          <w:sz w:val="24"/>
          <w:szCs w:val="24"/>
        </w:rPr>
        <w:t>Carta de pago</w:t>
      </w:r>
      <w:r>
        <w:rPr>
          <w:rFonts w:ascii="Arial Narrow" w:hAnsi="Arial Narrow"/>
          <w:sz w:val="24"/>
          <w:szCs w:val="24"/>
        </w:rPr>
        <w:t xml:space="preserve">y con ella abonar un </w:t>
      </w:r>
      <w:r w:rsidR="00BC5F2F">
        <w:rPr>
          <w:rFonts w:ascii="Arial Narrow" w:hAnsi="Arial Narrow"/>
          <w:sz w:val="24"/>
          <w:szCs w:val="24"/>
        </w:rPr>
        <w:t xml:space="preserve">buen </w:t>
      </w:r>
      <w:r>
        <w:rPr>
          <w:rFonts w:ascii="Arial Narrow" w:hAnsi="Arial Narrow"/>
          <w:sz w:val="24"/>
          <w:szCs w:val="24"/>
        </w:rPr>
        <w:t xml:space="preserve">porcentaje en un banco, el que cada uno quiera. Menos mal que la democracia, la pobre, encontró un caramelito con el que endulzar su triste vida. Total, y salvo olvidos de otras incidencias de cuyo relato no quiero acordarme, la mañana se esfumó. A ver cómo un currante —de los pocos que quedan— le dice a su jefe que pasó la jornada laboral matutina en un bucle satánico, de extraterrestre andante, correcaminos </w:t>
      </w:r>
      <w:proofErr w:type="spellStart"/>
      <w:r>
        <w:rPr>
          <w:rFonts w:ascii="Arial Narrow" w:hAnsi="Arial Narrow"/>
          <w:sz w:val="24"/>
          <w:szCs w:val="24"/>
        </w:rPr>
        <w:t>primitivesco</w:t>
      </w:r>
      <w:proofErr w:type="spellEnd"/>
      <w:r>
        <w:rPr>
          <w:rFonts w:ascii="Arial Narrow" w:hAnsi="Arial Narrow"/>
          <w:sz w:val="24"/>
          <w:szCs w:val="24"/>
        </w:rPr>
        <w:t xml:space="preserve">, lejos ese milagro de la cacareada ventanilla única, de un internet liberador de esclavitudes. Pues nada, </w:t>
      </w:r>
      <w:r w:rsidR="00BC5F2F">
        <w:rPr>
          <w:rFonts w:ascii="Arial Narrow" w:hAnsi="Arial Narrow"/>
          <w:sz w:val="24"/>
          <w:szCs w:val="24"/>
        </w:rPr>
        <w:t xml:space="preserve">amigos, </w:t>
      </w:r>
      <w:r>
        <w:rPr>
          <w:rFonts w:ascii="Arial Narrow" w:hAnsi="Arial Narrow"/>
          <w:sz w:val="24"/>
          <w:szCs w:val="24"/>
        </w:rPr>
        <w:t>nada de sentir</w:t>
      </w:r>
      <w:r w:rsidR="00BC5F2F">
        <w:rPr>
          <w:rFonts w:ascii="Arial Narrow" w:hAnsi="Arial Narrow"/>
          <w:sz w:val="24"/>
          <w:szCs w:val="24"/>
        </w:rPr>
        <w:t>nos</w:t>
      </w:r>
      <w:bookmarkStart w:id="0" w:name="_GoBack"/>
      <w:bookmarkEnd w:id="0"/>
      <w:r>
        <w:rPr>
          <w:rFonts w:ascii="Arial Narrow" w:hAnsi="Arial Narrow"/>
          <w:sz w:val="24"/>
          <w:szCs w:val="24"/>
        </w:rPr>
        <w:t xml:space="preserve"> un pulido ciudadano europeo que mira con altanería a los camelleros del sur.  </w:t>
      </w:r>
    </w:p>
    <w:p w:rsidR="00370172" w:rsidRPr="002949F9" w:rsidRDefault="00370172" w:rsidP="00370172">
      <w:pPr>
        <w:jc w:val="both"/>
        <w:rPr>
          <w:rFonts w:ascii="Arial Narrow" w:hAnsi="Arial Narrow"/>
          <w:sz w:val="24"/>
          <w:szCs w:val="24"/>
        </w:rPr>
      </w:pPr>
      <w:r>
        <w:rPr>
          <w:rFonts w:ascii="Arial Narrow" w:hAnsi="Arial Narrow"/>
          <w:sz w:val="24"/>
          <w:szCs w:val="24"/>
        </w:rPr>
        <w:t xml:space="preserve">¿Sabéis qué pienso? Pues eso, lo que me dictan mis </w:t>
      </w:r>
      <w:proofErr w:type="spellStart"/>
      <w:r>
        <w:rPr>
          <w:rFonts w:ascii="Arial Narrow" w:hAnsi="Arial Narrow"/>
          <w:sz w:val="24"/>
          <w:szCs w:val="24"/>
        </w:rPr>
        <w:t>aquelarrosos</w:t>
      </w:r>
      <w:proofErr w:type="spellEnd"/>
      <w:r>
        <w:rPr>
          <w:rFonts w:ascii="Arial Narrow" w:hAnsi="Arial Narrow"/>
          <w:sz w:val="24"/>
          <w:szCs w:val="24"/>
        </w:rPr>
        <w:t xml:space="preserve"> pensamientos: Al </w:t>
      </w:r>
      <w:proofErr w:type="spellStart"/>
      <w:r>
        <w:rPr>
          <w:rFonts w:ascii="Arial Narrow" w:hAnsi="Arial Narrow"/>
          <w:sz w:val="24"/>
          <w:szCs w:val="24"/>
        </w:rPr>
        <w:t>carajín</w:t>
      </w:r>
      <w:proofErr w:type="spellEnd"/>
      <w:r>
        <w:rPr>
          <w:rFonts w:ascii="Arial Narrow" w:hAnsi="Arial Narrow"/>
          <w:sz w:val="24"/>
          <w:szCs w:val="24"/>
        </w:rPr>
        <w:t xml:space="preserve"> las normativas, y que viva el anarquismo como refugio de los ataques de los leguleyos, de sus normativas, de la burocracia y de las mentiras, tanto  las únicas como las comunitarias. ¿No te jode?</w:t>
      </w:r>
    </w:p>
    <w:p w:rsidR="00370172" w:rsidRPr="006873F8" w:rsidRDefault="00370172" w:rsidP="00370172">
      <w:pPr>
        <w:jc w:val="both"/>
        <w:rPr>
          <w:rFonts w:ascii="Arial Narrow" w:hAnsi="Arial Narrow"/>
          <w:sz w:val="24"/>
          <w:szCs w:val="24"/>
        </w:rPr>
      </w:pPr>
    </w:p>
    <w:p w:rsidR="00370172" w:rsidRPr="006873F8" w:rsidRDefault="00370172" w:rsidP="00370172">
      <w:pPr>
        <w:jc w:val="both"/>
        <w:rPr>
          <w:rFonts w:ascii="Arial Narrow" w:hAnsi="Arial Narrow"/>
          <w:sz w:val="24"/>
          <w:szCs w:val="24"/>
        </w:rPr>
      </w:pPr>
    </w:p>
    <w:p w:rsidR="00370172" w:rsidRPr="006873F8" w:rsidRDefault="00370172" w:rsidP="00370172">
      <w:pPr>
        <w:jc w:val="both"/>
        <w:rPr>
          <w:rFonts w:ascii="Arial Narrow" w:hAnsi="Arial Narrow"/>
          <w:sz w:val="24"/>
          <w:szCs w:val="24"/>
        </w:rPr>
      </w:pPr>
    </w:p>
    <w:p w:rsidR="00370172" w:rsidRPr="006873F8" w:rsidRDefault="00370172" w:rsidP="00370172">
      <w:pPr>
        <w:jc w:val="both"/>
        <w:rPr>
          <w:rFonts w:ascii="Arial Narrow" w:hAnsi="Arial Narrow"/>
          <w:sz w:val="24"/>
          <w:szCs w:val="24"/>
        </w:rPr>
      </w:pPr>
    </w:p>
    <w:p w:rsidR="00370172" w:rsidRPr="006873F8" w:rsidRDefault="00370172" w:rsidP="00370172">
      <w:pPr>
        <w:jc w:val="both"/>
        <w:rPr>
          <w:rFonts w:ascii="Arial Narrow" w:hAnsi="Arial Narrow"/>
          <w:sz w:val="24"/>
          <w:szCs w:val="24"/>
        </w:rPr>
      </w:pPr>
    </w:p>
    <w:p w:rsidR="006873F8" w:rsidRPr="00370172" w:rsidRDefault="006873F8" w:rsidP="00370172"/>
    <w:sectPr w:rsidR="006873F8" w:rsidRPr="00370172" w:rsidSect="00BB21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873F8"/>
    <w:rsid w:val="002214D6"/>
    <w:rsid w:val="002949F9"/>
    <w:rsid w:val="002D73E4"/>
    <w:rsid w:val="00370172"/>
    <w:rsid w:val="00432B56"/>
    <w:rsid w:val="00485271"/>
    <w:rsid w:val="006873F8"/>
    <w:rsid w:val="00884B17"/>
    <w:rsid w:val="008C0254"/>
    <w:rsid w:val="00924B4F"/>
    <w:rsid w:val="00931AFA"/>
    <w:rsid w:val="009C3BF2"/>
    <w:rsid w:val="00A0450F"/>
    <w:rsid w:val="00BB2175"/>
    <w:rsid w:val="00BC5F2F"/>
    <w:rsid w:val="00F222E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F8"/>
  </w:style>
  <w:style w:type="paragraph" w:styleId="Ttulo1">
    <w:name w:val="heading 1"/>
    <w:basedOn w:val="Normal"/>
    <w:next w:val="Normal"/>
    <w:link w:val="Ttulo1Car"/>
    <w:uiPriority w:val="9"/>
    <w:qFormat/>
    <w:rsid w:val="006873F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6873F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6873F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6873F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6873F8"/>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6873F8"/>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6873F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6873F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6873F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873F8"/>
    <w:pPr>
      <w:ind w:firstLine="0"/>
    </w:pPr>
  </w:style>
  <w:style w:type="character" w:customStyle="1" w:styleId="Ttulo1Car">
    <w:name w:val="Título 1 Car"/>
    <w:basedOn w:val="Fuentedeprrafopredeter"/>
    <w:link w:val="Ttulo1"/>
    <w:uiPriority w:val="9"/>
    <w:rsid w:val="006873F8"/>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6873F8"/>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6873F8"/>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6873F8"/>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6873F8"/>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6873F8"/>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6873F8"/>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6873F8"/>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6873F8"/>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6873F8"/>
    <w:rPr>
      <w:b/>
      <w:bCs/>
      <w:sz w:val="18"/>
      <w:szCs w:val="18"/>
    </w:rPr>
  </w:style>
  <w:style w:type="paragraph" w:styleId="Ttulo">
    <w:name w:val="Title"/>
    <w:basedOn w:val="Normal"/>
    <w:next w:val="Normal"/>
    <w:link w:val="TtuloCar"/>
    <w:uiPriority w:val="10"/>
    <w:qFormat/>
    <w:rsid w:val="006873F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6873F8"/>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6873F8"/>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6873F8"/>
    <w:rPr>
      <w:i/>
      <w:iCs/>
      <w:sz w:val="24"/>
      <w:szCs w:val="24"/>
    </w:rPr>
  </w:style>
  <w:style w:type="character" w:styleId="Textoennegrita">
    <w:name w:val="Strong"/>
    <w:basedOn w:val="Fuentedeprrafopredeter"/>
    <w:uiPriority w:val="22"/>
    <w:qFormat/>
    <w:rsid w:val="006873F8"/>
    <w:rPr>
      <w:b/>
      <w:bCs/>
      <w:spacing w:val="0"/>
    </w:rPr>
  </w:style>
  <w:style w:type="character" w:styleId="nfasis">
    <w:name w:val="Emphasis"/>
    <w:uiPriority w:val="20"/>
    <w:qFormat/>
    <w:rsid w:val="006873F8"/>
    <w:rPr>
      <w:b/>
      <w:bCs/>
      <w:i/>
      <w:iCs/>
      <w:color w:val="5A5A5A" w:themeColor="text1" w:themeTint="A5"/>
    </w:rPr>
  </w:style>
  <w:style w:type="character" w:customStyle="1" w:styleId="SinespaciadoCar">
    <w:name w:val="Sin espaciado Car"/>
    <w:basedOn w:val="Fuentedeprrafopredeter"/>
    <w:link w:val="Sinespaciado"/>
    <w:uiPriority w:val="1"/>
    <w:rsid w:val="006873F8"/>
  </w:style>
  <w:style w:type="paragraph" w:styleId="Prrafodelista">
    <w:name w:val="List Paragraph"/>
    <w:basedOn w:val="Normal"/>
    <w:uiPriority w:val="34"/>
    <w:qFormat/>
    <w:rsid w:val="006873F8"/>
    <w:pPr>
      <w:ind w:left="720"/>
      <w:contextualSpacing/>
    </w:pPr>
  </w:style>
  <w:style w:type="paragraph" w:styleId="Cita">
    <w:name w:val="Quote"/>
    <w:basedOn w:val="Normal"/>
    <w:next w:val="Normal"/>
    <w:link w:val="CitaCar"/>
    <w:uiPriority w:val="29"/>
    <w:qFormat/>
    <w:rsid w:val="006873F8"/>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6873F8"/>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6873F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6873F8"/>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6873F8"/>
    <w:rPr>
      <w:i/>
      <w:iCs/>
      <w:color w:val="5A5A5A" w:themeColor="text1" w:themeTint="A5"/>
    </w:rPr>
  </w:style>
  <w:style w:type="character" w:styleId="nfasisintenso">
    <w:name w:val="Intense Emphasis"/>
    <w:uiPriority w:val="21"/>
    <w:qFormat/>
    <w:rsid w:val="006873F8"/>
    <w:rPr>
      <w:b/>
      <w:bCs/>
      <w:i/>
      <w:iCs/>
      <w:color w:val="4F81BD" w:themeColor="accent1"/>
      <w:sz w:val="22"/>
      <w:szCs w:val="22"/>
    </w:rPr>
  </w:style>
  <w:style w:type="character" w:styleId="Referenciasutil">
    <w:name w:val="Subtle Reference"/>
    <w:uiPriority w:val="31"/>
    <w:qFormat/>
    <w:rsid w:val="006873F8"/>
    <w:rPr>
      <w:color w:val="auto"/>
      <w:u w:val="single" w:color="9BBB59" w:themeColor="accent3"/>
    </w:rPr>
  </w:style>
  <w:style w:type="character" w:styleId="Referenciaintensa">
    <w:name w:val="Intense Reference"/>
    <w:basedOn w:val="Fuentedeprrafopredeter"/>
    <w:uiPriority w:val="32"/>
    <w:qFormat/>
    <w:rsid w:val="006873F8"/>
    <w:rPr>
      <w:b/>
      <w:bCs/>
      <w:color w:val="76923C" w:themeColor="accent3" w:themeShade="BF"/>
      <w:u w:val="single" w:color="9BBB59" w:themeColor="accent3"/>
    </w:rPr>
  </w:style>
  <w:style w:type="character" w:styleId="Ttulodellibro">
    <w:name w:val="Book Title"/>
    <w:basedOn w:val="Fuentedeprrafopredeter"/>
    <w:uiPriority w:val="33"/>
    <w:qFormat/>
    <w:rsid w:val="006873F8"/>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6873F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F8"/>
  </w:style>
  <w:style w:type="paragraph" w:styleId="Ttulo1">
    <w:name w:val="heading 1"/>
    <w:basedOn w:val="Normal"/>
    <w:next w:val="Normal"/>
    <w:link w:val="Ttulo1Car"/>
    <w:uiPriority w:val="9"/>
    <w:qFormat/>
    <w:rsid w:val="006873F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6873F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6873F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6873F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6873F8"/>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6873F8"/>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6873F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6873F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6873F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873F8"/>
    <w:pPr>
      <w:ind w:firstLine="0"/>
    </w:pPr>
  </w:style>
  <w:style w:type="character" w:customStyle="1" w:styleId="Ttulo1Car">
    <w:name w:val="Título 1 Car"/>
    <w:basedOn w:val="Fuentedeprrafopredeter"/>
    <w:link w:val="Ttulo1"/>
    <w:uiPriority w:val="9"/>
    <w:rsid w:val="006873F8"/>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6873F8"/>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6873F8"/>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6873F8"/>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6873F8"/>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6873F8"/>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6873F8"/>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6873F8"/>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6873F8"/>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6873F8"/>
    <w:rPr>
      <w:b/>
      <w:bCs/>
      <w:sz w:val="18"/>
      <w:szCs w:val="18"/>
    </w:rPr>
  </w:style>
  <w:style w:type="paragraph" w:styleId="Ttulo">
    <w:name w:val="Title"/>
    <w:basedOn w:val="Normal"/>
    <w:next w:val="Normal"/>
    <w:link w:val="TtuloCar"/>
    <w:uiPriority w:val="10"/>
    <w:qFormat/>
    <w:rsid w:val="006873F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6873F8"/>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6873F8"/>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6873F8"/>
    <w:rPr>
      <w:i/>
      <w:iCs/>
      <w:sz w:val="24"/>
      <w:szCs w:val="24"/>
    </w:rPr>
  </w:style>
  <w:style w:type="character" w:styleId="Textoennegrita">
    <w:name w:val="Strong"/>
    <w:basedOn w:val="Fuentedeprrafopredeter"/>
    <w:uiPriority w:val="22"/>
    <w:qFormat/>
    <w:rsid w:val="006873F8"/>
    <w:rPr>
      <w:b/>
      <w:bCs/>
      <w:spacing w:val="0"/>
    </w:rPr>
  </w:style>
  <w:style w:type="character" w:styleId="nfasis">
    <w:name w:val="Emphasis"/>
    <w:uiPriority w:val="20"/>
    <w:qFormat/>
    <w:rsid w:val="006873F8"/>
    <w:rPr>
      <w:b/>
      <w:bCs/>
      <w:i/>
      <w:iCs/>
      <w:color w:val="5A5A5A" w:themeColor="text1" w:themeTint="A5"/>
    </w:rPr>
  </w:style>
  <w:style w:type="character" w:customStyle="1" w:styleId="SinespaciadoCar">
    <w:name w:val="Sin espaciado Car"/>
    <w:basedOn w:val="Fuentedeprrafopredeter"/>
    <w:link w:val="Sinespaciado"/>
    <w:uiPriority w:val="1"/>
    <w:rsid w:val="006873F8"/>
  </w:style>
  <w:style w:type="paragraph" w:styleId="Prrafodelista">
    <w:name w:val="List Paragraph"/>
    <w:basedOn w:val="Normal"/>
    <w:uiPriority w:val="34"/>
    <w:qFormat/>
    <w:rsid w:val="006873F8"/>
    <w:pPr>
      <w:ind w:left="720"/>
      <w:contextualSpacing/>
    </w:pPr>
  </w:style>
  <w:style w:type="paragraph" w:styleId="Cita">
    <w:name w:val="Quote"/>
    <w:basedOn w:val="Normal"/>
    <w:next w:val="Normal"/>
    <w:link w:val="CitaCar"/>
    <w:uiPriority w:val="29"/>
    <w:qFormat/>
    <w:rsid w:val="006873F8"/>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6873F8"/>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6873F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6873F8"/>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6873F8"/>
    <w:rPr>
      <w:i/>
      <w:iCs/>
      <w:color w:val="5A5A5A" w:themeColor="text1" w:themeTint="A5"/>
    </w:rPr>
  </w:style>
  <w:style w:type="character" w:styleId="nfasisintenso">
    <w:name w:val="Intense Emphasis"/>
    <w:uiPriority w:val="21"/>
    <w:qFormat/>
    <w:rsid w:val="006873F8"/>
    <w:rPr>
      <w:b/>
      <w:bCs/>
      <w:i/>
      <w:iCs/>
      <w:color w:val="4F81BD" w:themeColor="accent1"/>
      <w:sz w:val="22"/>
      <w:szCs w:val="22"/>
    </w:rPr>
  </w:style>
  <w:style w:type="character" w:styleId="Referenciasutil">
    <w:name w:val="Subtle Reference"/>
    <w:uiPriority w:val="31"/>
    <w:qFormat/>
    <w:rsid w:val="006873F8"/>
    <w:rPr>
      <w:color w:val="auto"/>
      <w:u w:val="single" w:color="9BBB59" w:themeColor="accent3"/>
    </w:rPr>
  </w:style>
  <w:style w:type="character" w:styleId="Referenciaintensa">
    <w:name w:val="Intense Reference"/>
    <w:basedOn w:val="Fuentedeprrafopredeter"/>
    <w:uiPriority w:val="32"/>
    <w:qFormat/>
    <w:rsid w:val="006873F8"/>
    <w:rPr>
      <w:b/>
      <w:bCs/>
      <w:color w:val="76923C" w:themeColor="accent3" w:themeShade="BF"/>
      <w:u w:val="single" w:color="9BBB59" w:themeColor="accent3"/>
    </w:rPr>
  </w:style>
  <w:style w:type="character" w:styleId="Ttulodellibro">
    <w:name w:val="Book Title"/>
    <w:basedOn w:val="Fuentedeprrafopredeter"/>
    <w:uiPriority w:val="33"/>
    <w:qFormat/>
    <w:rsid w:val="006873F8"/>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6873F8"/>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Ignacio Darnaude Rojas-Marcos</cp:lastModifiedBy>
  <cp:revision>2</cp:revision>
  <cp:lastPrinted>2014-07-18T16:45:00Z</cp:lastPrinted>
  <dcterms:created xsi:type="dcterms:W3CDTF">2014-07-19T17:06:00Z</dcterms:created>
  <dcterms:modified xsi:type="dcterms:W3CDTF">2014-07-19T17:06:00Z</dcterms:modified>
</cp:coreProperties>
</file>